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330F82" w14:textId="77777777" w:rsidR="00332192" w:rsidRDefault="00332192" w:rsidP="00332192">
      <w:pPr>
        <w:pStyle w:val="Standard"/>
        <w:jc w:val="center"/>
        <w:rPr>
          <w:rFonts w:asciiTheme="minorHAnsi" w:hAnsiTheme="minorHAnsi" w:cstheme="minorHAnsi"/>
          <w:sz w:val="32"/>
          <w:szCs w:val="32"/>
          <w:u w:val="single"/>
        </w:rPr>
      </w:pPr>
      <w:r w:rsidRPr="00332192">
        <w:rPr>
          <w:rFonts w:asciiTheme="minorHAnsi" w:hAnsiTheme="minorHAnsi" w:cstheme="minorHAnsi"/>
          <w:sz w:val="32"/>
          <w:szCs w:val="32"/>
          <w:u w:val="single"/>
        </w:rPr>
        <w:t>Prototype design</w:t>
      </w:r>
    </w:p>
    <w:p w14:paraId="3FE6B2B6" w14:textId="77777777" w:rsidR="00F2398A" w:rsidRPr="00332192" w:rsidRDefault="00F2398A" w:rsidP="00332192">
      <w:pPr>
        <w:pStyle w:val="Standard"/>
        <w:jc w:val="center"/>
        <w:rPr>
          <w:rFonts w:asciiTheme="minorHAnsi" w:hAnsiTheme="minorHAnsi" w:cstheme="minorHAnsi"/>
          <w:sz w:val="32"/>
          <w:szCs w:val="32"/>
          <w:u w:val="single"/>
        </w:rPr>
      </w:pPr>
    </w:p>
    <w:p w14:paraId="1062CAB5" w14:textId="77777777" w:rsidR="00332192" w:rsidRPr="00F2398A" w:rsidRDefault="00F2398A" w:rsidP="00332192">
      <w:pPr>
        <w:pStyle w:val="Standard"/>
        <w:rPr>
          <w:rFonts w:asciiTheme="minorHAnsi" w:hAnsiTheme="minorHAnsi" w:cstheme="minorHAnsi"/>
        </w:rPr>
      </w:pPr>
      <w:r>
        <w:rPr>
          <w:rFonts w:asciiTheme="minorHAnsi" w:hAnsiTheme="minorHAnsi" w:cstheme="minorHAnsi"/>
        </w:rPr>
        <w:t>Due to time restraints it was decided to build a prototype before making a PCB and test the software. The prototype was all built from off the shelf parts, it did mean that testing and circuit design were done together and any problems could be fixed in software or hardware.</w:t>
      </w:r>
    </w:p>
    <w:p w14:paraId="39074C62" w14:textId="77777777" w:rsidR="00332192" w:rsidRDefault="00F2398A" w:rsidP="00332192">
      <w:pPr>
        <w:pStyle w:val="Standard"/>
      </w:pPr>
      <w:r>
        <w:rPr>
          <w:noProof/>
          <w:lang w:eastAsia="en-AU" w:bidi="ar-SA"/>
        </w:rPr>
        <w:drawing>
          <wp:anchor distT="0" distB="0" distL="114300" distR="114300" simplePos="0" relativeHeight="251659264" behindDoc="0" locked="0" layoutInCell="1" allowOverlap="1" wp14:anchorId="00A852B8" wp14:editId="547A1ABC">
            <wp:simplePos x="0" y="0"/>
            <wp:positionH relativeFrom="column">
              <wp:posOffset>-189230</wp:posOffset>
            </wp:positionH>
            <wp:positionV relativeFrom="paragraph">
              <wp:posOffset>93980</wp:posOffset>
            </wp:positionV>
            <wp:extent cx="2813685" cy="2338070"/>
            <wp:effectExtent l="0" t="0" r="5715" b="508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813685" cy="23380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80A2224" w14:textId="77777777" w:rsidR="00332192" w:rsidRDefault="00F2398A" w:rsidP="00332192">
      <w:pPr>
        <w:pStyle w:val="Standard"/>
      </w:pPr>
      <w:r>
        <w:rPr>
          <w:noProof/>
          <w:lang w:eastAsia="en-AU" w:bidi="ar-SA"/>
        </w:rPr>
        <w:drawing>
          <wp:anchor distT="0" distB="0" distL="114300" distR="114300" simplePos="0" relativeHeight="251660288" behindDoc="0" locked="0" layoutInCell="1" allowOverlap="1" wp14:anchorId="6B60797C" wp14:editId="6F217185">
            <wp:simplePos x="0" y="0"/>
            <wp:positionH relativeFrom="column">
              <wp:posOffset>-38100</wp:posOffset>
            </wp:positionH>
            <wp:positionV relativeFrom="paragraph">
              <wp:posOffset>102870</wp:posOffset>
            </wp:positionV>
            <wp:extent cx="3208655" cy="1868170"/>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208655" cy="186817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7CCB769" w14:textId="77777777" w:rsidR="00332192" w:rsidRDefault="00332192" w:rsidP="00332192">
      <w:pPr>
        <w:pStyle w:val="Standard"/>
      </w:pPr>
    </w:p>
    <w:p w14:paraId="33A52C69" w14:textId="77777777" w:rsidR="00243A17" w:rsidRDefault="00F2398A" w:rsidP="00F2398A">
      <w:r>
        <w:rPr>
          <w:noProof/>
          <w:lang w:val="en-AU" w:eastAsia="en-AU"/>
        </w:rPr>
        <w:drawing>
          <wp:inline distT="0" distB="0" distL="0" distR="0" wp14:anchorId="710CF5AC" wp14:editId="1939B927">
            <wp:extent cx="5722620" cy="453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4530725"/>
                    </a:xfrm>
                    <a:prstGeom prst="rect">
                      <a:avLst/>
                    </a:prstGeom>
                    <a:noFill/>
                    <a:ln>
                      <a:noFill/>
                    </a:ln>
                  </pic:spPr>
                </pic:pic>
              </a:graphicData>
            </a:graphic>
          </wp:inline>
        </w:drawing>
      </w:r>
    </w:p>
    <w:p w14:paraId="62A575E2" w14:textId="77777777" w:rsidR="004D6F4D" w:rsidRDefault="004D6F4D" w:rsidP="00F2398A">
      <w:r>
        <w:t xml:space="preserve">The prototyping was based on an Arduino </w:t>
      </w:r>
      <w:r w:rsidR="00DE3195">
        <w:t>(compatible</w:t>
      </w:r>
      <w:r>
        <w:t xml:space="preserve">) DUE </w:t>
      </w:r>
      <w:r w:rsidR="00DE3195">
        <w:t>board,</w:t>
      </w:r>
      <w:r>
        <w:t xml:space="preserve"> a L298N H-Bridge motor </w:t>
      </w:r>
      <w:r w:rsidR="00DE3195">
        <w:t>shield,</w:t>
      </w:r>
      <w:r>
        <w:t xml:space="preserve"> and a bench power </w:t>
      </w:r>
      <w:r w:rsidR="00DE3195">
        <w:t>supply.</w:t>
      </w:r>
      <w:r>
        <w:t xml:space="preserve"> This is not identical to what will be installed in the pick and place </w:t>
      </w:r>
      <w:r w:rsidR="00DE3195">
        <w:t>machine,</w:t>
      </w:r>
      <w:r>
        <w:t xml:space="preserve"> but provides a rough idea on how well the program will </w:t>
      </w:r>
      <w:bookmarkStart w:id="0" w:name="_GoBack"/>
      <w:bookmarkEnd w:id="0"/>
      <w:r w:rsidR="00DE3195">
        <w:t>work.</w:t>
      </w:r>
      <w:r>
        <w:t xml:space="preserve"> The L298N has a total power </w:t>
      </w:r>
      <w:r>
        <w:lastRenderedPageBreak/>
        <w:t xml:space="preserve">dissipation of 25 </w:t>
      </w:r>
      <w:r w:rsidR="00A83F97">
        <w:t>W (1</w:t>
      </w:r>
      <w:r w:rsidR="00DE3195">
        <w:t>).</w:t>
      </w:r>
      <w:r w:rsidR="00A83F97">
        <w:t xml:space="preserve"> This is not enough to drive the motors as they require 300 W to </w:t>
      </w:r>
      <w:r w:rsidR="00DE3195">
        <w:t xml:space="preserve">run. The motors are very high torque, and are very hard to counteract the rotational force that the motor runs. If the rotational force has a load on it, then the H bridge is destroyed as there is way too much current for the L298 to handle. The same thing would happen on the 10A H-Bridge, but the power on the label on the motor is 300 W. This is maximum load current.  </w:t>
      </w:r>
    </w:p>
    <w:sectPr w:rsidR="004D6F4D">
      <w:head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76242" w14:textId="77777777" w:rsidR="00A83F97" w:rsidRDefault="00A83F97" w:rsidP="00A83F97">
      <w:pPr>
        <w:spacing w:after="0" w:line="240" w:lineRule="auto"/>
      </w:pPr>
      <w:r>
        <w:separator/>
      </w:r>
    </w:p>
  </w:endnote>
  <w:endnote w:type="continuationSeparator" w:id="0">
    <w:p w14:paraId="5D549B4E" w14:textId="77777777" w:rsidR="00A83F97" w:rsidRDefault="00A83F97" w:rsidP="00A83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WenQuanYi Micro Hei">
    <w:altName w:val="Times New Roman"/>
    <w:charset w:val="00"/>
    <w:family w:val="auto"/>
    <w:pitch w:val="variable"/>
  </w:font>
  <w:font w:name="Lohit Devanagar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14001" w14:textId="77777777" w:rsidR="00A83F97" w:rsidRDefault="00A83F97" w:rsidP="00A83F97">
      <w:pPr>
        <w:spacing w:after="0" w:line="240" w:lineRule="auto"/>
      </w:pPr>
      <w:r>
        <w:separator/>
      </w:r>
    </w:p>
  </w:footnote>
  <w:footnote w:type="continuationSeparator" w:id="0">
    <w:p w14:paraId="15D32D61" w14:textId="77777777" w:rsidR="00A83F97" w:rsidRDefault="00A83F97" w:rsidP="00A83F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24ADAA" w14:textId="77777777" w:rsidR="00A83F97" w:rsidRDefault="00A83F9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192"/>
    <w:rsid w:val="00332192"/>
    <w:rsid w:val="004D6F4D"/>
    <w:rsid w:val="00A83F97"/>
    <w:rsid w:val="00AB0BB6"/>
    <w:rsid w:val="00C1602E"/>
    <w:rsid w:val="00DE3195"/>
    <w:rsid w:val="00F23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CC3BB"/>
  <w15:docId w15:val="{912D77B1-985B-4776-BFDD-395E06DC8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32192"/>
    <w:pPr>
      <w:suppressAutoHyphens/>
      <w:autoSpaceDN w:val="0"/>
      <w:spacing w:after="0" w:line="240" w:lineRule="auto"/>
      <w:textAlignment w:val="baseline"/>
    </w:pPr>
    <w:rPr>
      <w:rFonts w:ascii="Liberation Serif" w:eastAsia="WenQuanYi Micro Hei" w:hAnsi="Liberation Serif" w:cs="Lohit Devanagari"/>
      <w:kern w:val="3"/>
      <w:sz w:val="24"/>
      <w:szCs w:val="24"/>
      <w:lang w:val="en-AU" w:eastAsia="zh-CN" w:bidi="hi-IN"/>
    </w:rPr>
  </w:style>
  <w:style w:type="paragraph" w:styleId="BalloonText">
    <w:name w:val="Balloon Text"/>
    <w:basedOn w:val="Normal"/>
    <w:link w:val="BalloonTextChar"/>
    <w:uiPriority w:val="99"/>
    <w:semiHidden/>
    <w:unhideWhenUsed/>
    <w:rsid w:val="00F239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398A"/>
    <w:rPr>
      <w:rFonts w:ascii="Tahoma" w:hAnsi="Tahoma" w:cs="Tahoma"/>
      <w:sz w:val="16"/>
      <w:szCs w:val="16"/>
    </w:rPr>
  </w:style>
  <w:style w:type="character" w:styleId="CommentReference">
    <w:name w:val="annotation reference"/>
    <w:basedOn w:val="DefaultParagraphFont"/>
    <w:uiPriority w:val="99"/>
    <w:semiHidden/>
    <w:unhideWhenUsed/>
    <w:rsid w:val="00A83F97"/>
    <w:rPr>
      <w:sz w:val="16"/>
      <w:szCs w:val="16"/>
    </w:rPr>
  </w:style>
  <w:style w:type="paragraph" w:styleId="CommentText">
    <w:name w:val="annotation text"/>
    <w:basedOn w:val="Normal"/>
    <w:link w:val="CommentTextChar"/>
    <w:uiPriority w:val="99"/>
    <w:semiHidden/>
    <w:unhideWhenUsed/>
    <w:rsid w:val="00A83F97"/>
    <w:pPr>
      <w:spacing w:line="240" w:lineRule="auto"/>
    </w:pPr>
    <w:rPr>
      <w:sz w:val="20"/>
      <w:szCs w:val="20"/>
    </w:rPr>
  </w:style>
  <w:style w:type="character" w:customStyle="1" w:styleId="CommentTextChar">
    <w:name w:val="Comment Text Char"/>
    <w:basedOn w:val="DefaultParagraphFont"/>
    <w:link w:val="CommentText"/>
    <w:uiPriority w:val="99"/>
    <w:semiHidden/>
    <w:rsid w:val="00A83F97"/>
    <w:rPr>
      <w:sz w:val="20"/>
      <w:szCs w:val="20"/>
    </w:rPr>
  </w:style>
  <w:style w:type="paragraph" w:styleId="CommentSubject">
    <w:name w:val="annotation subject"/>
    <w:basedOn w:val="CommentText"/>
    <w:next w:val="CommentText"/>
    <w:link w:val="CommentSubjectChar"/>
    <w:uiPriority w:val="99"/>
    <w:semiHidden/>
    <w:unhideWhenUsed/>
    <w:rsid w:val="00A83F97"/>
    <w:rPr>
      <w:b/>
      <w:bCs/>
    </w:rPr>
  </w:style>
  <w:style w:type="character" w:customStyle="1" w:styleId="CommentSubjectChar">
    <w:name w:val="Comment Subject Char"/>
    <w:basedOn w:val="CommentTextChar"/>
    <w:link w:val="CommentSubject"/>
    <w:uiPriority w:val="99"/>
    <w:semiHidden/>
    <w:rsid w:val="00A83F97"/>
    <w:rPr>
      <w:b/>
      <w:bCs/>
      <w:sz w:val="20"/>
      <w:szCs w:val="20"/>
    </w:rPr>
  </w:style>
  <w:style w:type="paragraph" w:styleId="FootnoteText">
    <w:name w:val="footnote text"/>
    <w:basedOn w:val="Normal"/>
    <w:link w:val="FootnoteTextChar"/>
    <w:uiPriority w:val="99"/>
    <w:semiHidden/>
    <w:unhideWhenUsed/>
    <w:rsid w:val="00A83F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3F97"/>
    <w:rPr>
      <w:sz w:val="20"/>
      <w:szCs w:val="20"/>
    </w:rPr>
  </w:style>
  <w:style w:type="character" w:styleId="FootnoteReference">
    <w:name w:val="footnote reference"/>
    <w:basedOn w:val="DefaultParagraphFont"/>
    <w:uiPriority w:val="99"/>
    <w:semiHidden/>
    <w:unhideWhenUsed/>
    <w:rsid w:val="00A83F97"/>
    <w:rPr>
      <w:vertAlign w:val="superscript"/>
    </w:rPr>
  </w:style>
  <w:style w:type="paragraph" w:styleId="Header">
    <w:name w:val="header"/>
    <w:basedOn w:val="Normal"/>
    <w:link w:val="HeaderChar"/>
    <w:uiPriority w:val="99"/>
    <w:unhideWhenUsed/>
    <w:rsid w:val="00A83F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3F97"/>
  </w:style>
  <w:style w:type="paragraph" w:styleId="Footer">
    <w:name w:val="footer"/>
    <w:basedOn w:val="Normal"/>
    <w:link w:val="FooterChar"/>
    <w:uiPriority w:val="99"/>
    <w:unhideWhenUsed/>
    <w:rsid w:val="00A83F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3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5E738-ABF0-4941-BC88-3E2AB30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198</Words>
  <Characters>854</Characters>
  <Application>Microsoft Office Word</Application>
  <DocSecurity>0</DocSecurity>
  <Lines>11</Lines>
  <Paragraphs>1</Paragraphs>
  <ScaleCrop>false</ScaleCrop>
  <HeadingPairs>
    <vt:vector size="2" baseType="variant">
      <vt:variant>
        <vt:lpstr>Title</vt:lpstr>
      </vt:variant>
      <vt:variant>
        <vt:i4>1</vt:i4>
      </vt:variant>
    </vt:vector>
  </HeadingPairs>
  <TitlesOfParts>
    <vt:vector size="1" baseType="lpstr">
      <vt:lpstr/>
    </vt:vector>
  </TitlesOfParts>
  <Company>Marine</Company>
  <LinksUpToDate>false</LinksUpToDate>
  <CharactersWithSpaces>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Lowther</dc:creator>
  <cp:lastModifiedBy>Jordan Woolmer</cp:lastModifiedBy>
  <cp:revision>2</cp:revision>
  <dcterms:created xsi:type="dcterms:W3CDTF">2016-11-19T15:09:00Z</dcterms:created>
  <dcterms:modified xsi:type="dcterms:W3CDTF">2016-11-19T15:09:00Z</dcterms:modified>
</cp:coreProperties>
</file>